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BA442B" w14:textId="64592DF8" w:rsidR="0045548C" w:rsidRPr="0045548C" w:rsidRDefault="0045548C" w:rsidP="0045474E">
      <w:pPr>
        <w:spacing w:after="100" w:afterAutospacing="1" w:line="240" w:lineRule="auto"/>
        <w:jc w:val="center"/>
        <w:rPr>
          <w:rFonts w:ascii="Times New Roman" w:eastAsia="Times New Roman" w:hAnsi="Times New Roman" w:cs="Times New Roman"/>
          <w:b/>
          <w:bCs/>
          <w:kern w:val="0"/>
          <w:sz w:val="32"/>
          <w:szCs w:val="32"/>
          <w:lang w:eastAsia="hr-HR"/>
          <w14:ligatures w14:val="none"/>
        </w:rPr>
      </w:pPr>
      <w:r w:rsidRPr="0045548C">
        <w:rPr>
          <w:rFonts w:ascii="Times New Roman" w:eastAsia="Times New Roman" w:hAnsi="Times New Roman" w:cs="Times New Roman"/>
          <w:b/>
          <w:bCs/>
          <w:kern w:val="0"/>
          <w:sz w:val="32"/>
          <w:szCs w:val="32"/>
          <w:lang w:eastAsia="hr-HR"/>
          <w14:ligatures w14:val="none"/>
        </w:rPr>
        <w:t>OBAVIJEST OBVEZNICIMA PLAĆANJA POREZA NA NEKRETNINE</w:t>
      </w:r>
    </w:p>
    <w:p w14:paraId="4BF2AC55" w14:textId="77777777" w:rsidR="0045548C" w:rsidRDefault="0045548C" w:rsidP="0045474E">
      <w:pPr>
        <w:spacing w:after="100" w:afterAutospacing="1" w:line="240" w:lineRule="auto"/>
        <w:jc w:val="center"/>
        <w:rPr>
          <w:rFonts w:ascii="Times New Roman" w:eastAsia="Times New Roman" w:hAnsi="Times New Roman" w:cs="Times New Roman"/>
          <w:b/>
          <w:bCs/>
          <w:kern w:val="0"/>
          <w:sz w:val="24"/>
          <w:szCs w:val="24"/>
          <w:lang w:eastAsia="hr-HR"/>
          <w14:ligatures w14:val="none"/>
        </w:rPr>
      </w:pPr>
    </w:p>
    <w:p w14:paraId="5F983D38" w14:textId="20D5FA5E" w:rsidR="0045474E" w:rsidRPr="00C244F1" w:rsidRDefault="0045474E" w:rsidP="0045474E">
      <w:pPr>
        <w:spacing w:after="100" w:afterAutospacing="1" w:line="240" w:lineRule="auto"/>
        <w:jc w:val="center"/>
        <w:rPr>
          <w:rFonts w:ascii="Times New Roman" w:eastAsia="Times New Roman" w:hAnsi="Times New Roman" w:cs="Times New Roman"/>
          <w:kern w:val="0"/>
          <w:sz w:val="24"/>
          <w:szCs w:val="24"/>
          <w:lang w:eastAsia="hr-HR"/>
          <w14:ligatures w14:val="none"/>
        </w:rPr>
      </w:pPr>
      <w:r w:rsidRPr="00C244F1">
        <w:rPr>
          <w:rFonts w:ascii="Times New Roman" w:eastAsia="Times New Roman" w:hAnsi="Times New Roman" w:cs="Times New Roman"/>
          <w:b/>
          <w:bCs/>
          <w:kern w:val="0"/>
          <w:sz w:val="24"/>
          <w:szCs w:val="24"/>
          <w:lang w:eastAsia="hr-HR"/>
          <w14:ligatures w14:val="none"/>
        </w:rPr>
        <w:t xml:space="preserve">PRIJAVA POREZA NA </w:t>
      </w:r>
      <w:r>
        <w:rPr>
          <w:rFonts w:ascii="Times New Roman" w:eastAsia="Times New Roman" w:hAnsi="Times New Roman" w:cs="Times New Roman"/>
          <w:b/>
          <w:bCs/>
          <w:kern w:val="0"/>
          <w:sz w:val="24"/>
          <w:szCs w:val="24"/>
          <w:lang w:eastAsia="hr-HR"/>
          <w14:ligatures w14:val="none"/>
        </w:rPr>
        <w:t>NEKRETNINE</w:t>
      </w:r>
    </w:p>
    <w:p w14:paraId="6E716C20" w14:textId="77777777" w:rsidR="0045474E" w:rsidRPr="00C244F1" w:rsidRDefault="0045474E" w:rsidP="0045474E">
      <w:pPr>
        <w:spacing w:after="100" w:afterAutospacing="1" w:line="240" w:lineRule="auto"/>
        <w:rPr>
          <w:rFonts w:ascii="Times New Roman" w:eastAsia="Times New Roman" w:hAnsi="Times New Roman" w:cs="Times New Roman"/>
          <w:kern w:val="0"/>
          <w:sz w:val="24"/>
          <w:szCs w:val="24"/>
          <w:lang w:eastAsia="hr-HR"/>
          <w14:ligatures w14:val="none"/>
        </w:rPr>
      </w:pPr>
      <w:r w:rsidRPr="00C244F1">
        <w:rPr>
          <w:rFonts w:ascii="Times New Roman" w:eastAsia="Times New Roman" w:hAnsi="Times New Roman" w:cs="Times New Roman"/>
          <w:kern w:val="0"/>
          <w:sz w:val="24"/>
          <w:szCs w:val="24"/>
          <w:lang w:eastAsia="hr-HR"/>
          <w14:ligatures w14:val="none"/>
        </w:rPr>
        <w:t> </w:t>
      </w:r>
    </w:p>
    <w:p w14:paraId="104DFF37" w14:textId="51DB59CC" w:rsidR="0045474E" w:rsidRPr="00CA64CA" w:rsidRDefault="0045474E" w:rsidP="0045474E">
      <w:pPr>
        <w:spacing w:after="100" w:afterAutospacing="1" w:line="240" w:lineRule="auto"/>
        <w:jc w:val="both"/>
        <w:rPr>
          <w:rFonts w:ascii="Times New Roman" w:eastAsia="Times New Roman" w:hAnsi="Times New Roman" w:cs="Times New Roman"/>
          <w:kern w:val="0"/>
          <w:sz w:val="24"/>
          <w:szCs w:val="24"/>
          <w:lang w:eastAsia="hr-HR"/>
          <w14:ligatures w14:val="none"/>
        </w:rPr>
      </w:pPr>
      <w:r w:rsidRPr="00CA64CA">
        <w:rPr>
          <w:rFonts w:ascii="Times New Roman" w:eastAsia="Times New Roman" w:hAnsi="Times New Roman" w:cs="Times New Roman"/>
          <w:kern w:val="0"/>
          <w:sz w:val="24"/>
          <w:szCs w:val="24"/>
          <w:lang w:eastAsia="hr-HR"/>
          <w14:ligatures w14:val="none"/>
        </w:rPr>
        <w:t xml:space="preserve">Pozivaju se svi vlasnici nekretnina na području Grada </w:t>
      </w:r>
      <w:r w:rsidR="006D0AB9" w:rsidRPr="00CA64CA">
        <w:rPr>
          <w:rFonts w:ascii="Times New Roman" w:eastAsia="Times New Roman" w:hAnsi="Times New Roman" w:cs="Times New Roman"/>
          <w:kern w:val="0"/>
          <w:sz w:val="24"/>
          <w:szCs w:val="24"/>
          <w:lang w:eastAsia="hr-HR"/>
          <w14:ligatures w14:val="none"/>
        </w:rPr>
        <w:t>Otočca</w:t>
      </w:r>
      <w:r w:rsidRPr="00CA64CA">
        <w:rPr>
          <w:rFonts w:ascii="Times New Roman" w:eastAsia="Times New Roman" w:hAnsi="Times New Roman" w:cs="Times New Roman"/>
          <w:kern w:val="0"/>
          <w:sz w:val="24"/>
          <w:szCs w:val="24"/>
          <w:lang w:eastAsia="hr-HR"/>
          <w14:ligatures w14:val="none"/>
        </w:rPr>
        <w:t xml:space="preserve"> da najkasnije do </w:t>
      </w:r>
      <w:r w:rsidRPr="00CA64CA">
        <w:rPr>
          <w:rFonts w:ascii="Times New Roman" w:eastAsia="Times New Roman" w:hAnsi="Times New Roman" w:cs="Times New Roman"/>
          <w:b/>
          <w:bCs/>
          <w:kern w:val="0"/>
          <w:sz w:val="24"/>
          <w:szCs w:val="24"/>
          <w:lang w:eastAsia="hr-HR"/>
          <w14:ligatures w14:val="none"/>
        </w:rPr>
        <w:t>31. ožujka godine za koju se utvrđuje porez na nekretnine</w:t>
      </w:r>
      <w:r w:rsidRPr="00CA64CA">
        <w:rPr>
          <w:rFonts w:ascii="Times New Roman" w:eastAsia="Times New Roman" w:hAnsi="Times New Roman" w:cs="Times New Roman"/>
          <w:kern w:val="0"/>
          <w:sz w:val="24"/>
          <w:szCs w:val="24"/>
          <w:lang w:eastAsia="hr-HR"/>
          <w14:ligatures w14:val="none"/>
        </w:rPr>
        <w:t>, dostave podatke radi utvrđivanja istoga  u tekućoj godini.</w:t>
      </w:r>
    </w:p>
    <w:p w14:paraId="1B449090" w14:textId="70725B3B" w:rsidR="0045474E" w:rsidRPr="00CA64CA" w:rsidRDefault="0045474E" w:rsidP="0045474E">
      <w:pPr>
        <w:spacing w:after="100" w:afterAutospacing="1" w:line="240" w:lineRule="auto"/>
        <w:jc w:val="both"/>
        <w:rPr>
          <w:rFonts w:ascii="Times New Roman" w:eastAsia="Times New Roman" w:hAnsi="Times New Roman" w:cs="Times New Roman"/>
          <w:kern w:val="0"/>
          <w:sz w:val="24"/>
          <w:szCs w:val="24"/>
          <w:lang w:eastAsia="hr-HR"/>
          <w14:ligatures w14:val="none"/>
        </w:rPr>
      </w:pPr>
      <w:r w:rsidRPr="00CA64CA">
        <w:rPr>
          <w:rFonts w:ascii="Times New Roman" w:eastAsia="Times New Roman" w:hAnsi="Times New Roman" w:cs="Times New Roman"/>
          <w:kern w:val="0"/>
          <w:sz w:val="24"/>
          <w:szCs w:val="24"/>
          <w:lang w:eastAsia="hr-HR"/>
          <w14:ligatures w14:val="none"/>
        </w:rPr>
        <w:t>Porez na nekretnine propisan je Zakonom o lokalnim  porezima (“Narodne novine” broj 115/2016,101/2017,114/2022,114/2023,152/2024) te Odlukom o porezima Grad</w:t>
      </w:r>
      <w:r w:rsidR="00CA64CA" w:rsidRPr="00CA64CA">
        <w:rPr>
          <w:rFonts w:ascii="Times New Roman" w:eastAsia="Times New Roman" w:hAnsi="Times New Roman" w:cs="Times New Roman"/>
          <w:kern w:val="0"/>
          <w:sz w:val="24"/>
          <w:szCs w:val="24"/>
          <w:lang w:eastAsia="hr-HR"/>
          <w14:ligatures w14:val="none"/>
        </w:rPr>
        <w:t>a</w:t>
      </w:r>
      <w:r w:rsidRPr="00CA64CA">
        <w:rPr>
          <w:rFonts w:ascii="Times New Roman" w:eastAsia="Times New Roman" w:hAnsi="Times New Roman" w:cs="Times New Roman"/>
          <w:kern w:val="0"/>
          <w:sz w:val="24"/>
          <w:szCs w:val="24"/>
          <w:lang w:eastAsia="hr-HR"/>
          <w14:ligatures w14:val="none"/>
        </w:rPr>
        <w:t xml:space="preserve"> Otočca (“Službeni </w:t>
      </w:r>
      <w:r w:rsidR="0045548C">
        <w:rPr>
          <w:rFonts w:ascii="Times New Roman" w:eastAsia="Times New Roman" w:hAnsi="Times New Roman" w:cs="Times New Roman"/>
          <w:kern w:val="0"/>
          <w:sz w:val="24"/>
          <w:szCs w:val="24"/>
          <w:lang w:eastAsia="hr-HR"/>
          <w14:ligatures w14:val="none"/>
        </w:rPr>
        <w:t>v</w:t>
      </w:r>
      <w:r w:rsidRPr="00CA64CA">
        <w:rPr>
          <w:rFonts w:ascii="Times New Roman" w:eastAsia="Times New Roman" w:hAnsi="Times New Roman" w:cs="Times New Roman"/>
          <w:kern w:val="0"/>
          <w:sz w:val="24"/>
          <w:szCs w:val="24"/>
          <w:lang w:eastAsia="hr-HR"/>
          <w14:ligatures w14:val="none"/>
        </w:rPr>
        <w:t xml:space="preserve">jesnik Grada Otočca” broj </w:t>
      </w:r>
      <w:r w:rsidR="006D0AB9" w:rsidRPr="00CA64CA">
        <w:rPr>
          <w:rFonts w:ascii="Times New Roman" w:eastAsia="Times New Roman" w:hAnsi="Times New Roman" w:cs="Times New Roman"/>
          <w:kern w:val="0"/>
          <w:sz w:val="24"/>
          <w:szCs w:val="24"/>
          <w:lang w:eastAsia="hr-HR"/>
          <w14:ligatures w14:val="none"/>
        </w:rPr>
        <w:t>2</w:t>
      </w:r>
      <w:r w:rsidRPr="00CA64CA">
        <w:rPr>
          <w:rFonts w:ascii="Times New Roman" w:eastAsia="Times New Roman" w:hAnsi="Times New Roman" w:cs="Times New Roman"/>
          <w:kern w:val="0"/>
          <w:sz w:val="24"/>
          <w:szCs w:val="24"/>
          <w:lang w:eastAsia="hr-HR"/>
          <w14:ligatures w14:val="none"/>
        </w:rPr>
        <w:t>/202</w:t>
      </w:r>
      <w:r w:rsidR="006D0AB9" w:rsidRPr="00CA64CA">
        <w:rPr>
          <w:rFonts w:ascii="Times New Roman" w:eastAsia="Times New Roman" w:hAnsi="Times New Roman" w:cs="Times New Roman"/>
          <w:kern w:val="0"/>
          <w:sz w:val="24"/>
          <w:szCs w:val="24"/>
          <w:lang w:eastAsia="hr-HR"/>
          <w14:ligatures w14:val="none"/>
        </w:rPr>
        <w:t>5</w:t>
      </w:r>
      <w:r w:rsidRPr="00CA64CA">
        <w:rPr>
          <w:rFonts w:ascii="Times New Roman" w:eastAsia="Times New Roman" w:hAnsi="Times New Roman" w:cs="Times New Roman"/>
          <w:kern w:val="0"/>
          <w:sz w:val="24"/>
          <w:szCs w:val="24"/>
          <w:lang w:eastAsia="hr-HR"/>
          <w14:ligatures w14:val="none"/>
        </w:rPr>
        <w:t>).</w:t>
      </w:r>
    </w:p>
    <w:p w14:paraId="306AA4E7" w14:textId="77777777" w:rsidR="0045474E" w:rsidRPr="00CA64CA" w:rsidRDefault="0045474E" w:rsidP="0045474E">
      <w:pPr>
        <w:spacing w:after="100" w:afterAutospacing="1" w:line="240" w:lineRule="auto"/>
        <w:jc w:val="both"/>
        <w:rPr>
          <w:rFonts w:ascii="Times New Roman" w:eastAsia="Times New Roman" w:hAnsi="Times New Roman" w:cs="Times New Roman"/>
          <w:b/>
          <w:bCs/>
          <w:kern w:val="0"/>
          <w:sz w:val="24"/>
          <w:szCs w:val="24"/>
          <w:lang w:eastAsia="hr-HR"/>
          <w14:ligatures w14:val="none"/>
        </w:rPr>
      </w:pPr>
      <w:r w:rsidRPr="00CA64CA">
        <w:rPr>
          <w:rFonts w:ascii="Times New Roman" w:eastAsia="Times New Roman" w:hAnsi="Times New Roman" w:cs="Times New Roman"/>
          <w:b/>
          <w:bCs/>
          <w:kern w:val="0"/>
          <w:sz w:val="24"/>
          <w:szCs w:val="24"/>
          <w:lang w:eastAsia="hr-HR"/>
          <w14:ligatures w14:val="none"/>
        </w:rPr>
        <w:t>Za nepodnošenje prijave s podacima nužnim za utvrđivanje poreza predviđene su novčane kazne za prekršaj u iznosu od 1.000,00 do 6.630,00 eura, sukladno članku 56. Zakona o lokalnim  porezima.</w:t>
      </w:r>
    </w:p>
    <w:p w14:paraId="0644FB6D" w14:textId="77777777" w:rsidR="0045474E" w:rsidRPr="00CA64CA" w:rsidRDefault="0045474E" w:rsidP="0045474E">
      <w:pPr>
        <w:spacing w:after="100" w:afterAutospacing="1" w:line="240" w:lineRule="auto"/>
        <w:jc w:val="both"/>
        <w:rPr>
          <w:rFonts w:ascii="Times New Roman" w:eastAsia="Times New Roman" w:hAnsi="Times New Roman" w:cs="Times New Roman"/>
          <w:b/>
          <w:bCs/>
          <w:kern w:val="0"/>
          <w:sz w:val="24"/>
          <w:szCs w:val="24"/>
          <w:lang w:eastAsia="hr-HR"/>
          <w14:ligatures w14:val="none"/>
        </w:rPr>
      </w:pPr>
      <w:r w:rsidRPr="00CA64CA">
        <w:rPr>
          <w:rFonts w:ascii="Times New Roman" w:eastAsia="Times New Roman" w:hAnsi="Times New Roman" w:cs="Times New Roman"/>
          <w:b/>
          <w:bCs/>
          <w:kern w:val="0"/>
          <w:sz w:val="24"/>
          <w:szCs w:val="24"/>
          <w:lang w:eastAsia="hr-HR"/>
          <w14:ligatures w14:val="none"/>
        </w:rPr>
        <w:t>Porez na nekretnine ne plaća se na nekretnine:</w:t>
      </w:r>
    </w:p>
    <w:p w14:paraId="1F6E3F58" w14:textId="77777777" w:rsidR="0045474E" w:rsidRPr="00CA64CA" w:rsidRDefault="0045474E" w:rsidP="0045474E">
      <w:pPr>
        <w:pStyle w:val="Odlomakpopisa"/>
        <w:numPr>
          <w:ilvl w:val="0"/>
          <w:numId w:val="1"/>
        </w:numPr>
        <w:spacing w:after="100" w:afterAutospacing="1" w:line="240" w:lineRule="auto"/>
        <w:jc w:val="both"/>
        <w:rPr>
          <w:rFonts w:ascii="Times New Roman" w:eastAsia="Times New Roman" w:hAnsi="Times New Roman" w:cs="Times New Roman"/>
          <w:kern w:val="0"/>
          <w:sz w:val="24"/>
          <w:szCs w:val="24"/>
          <w:lang w:eastAsia="hr-HR"/>
          <w14:ligatures w14:val="none"/>
        </w:rPr>
      </w:pPr>
      <w:r w:rsidRPr="00CA64CA">
        <w:rPr>
          <w:rFonts w:ascii="Times New Roman" w:eastAsia="Times New Roman" w:hAnsi="Times New Roman" w:cs="Times New Roman"/>
          <w:kern w:val="0"/>
          <w:sz w:val="24"/>
          <w:szCs w:val="24"/>
          <w:lang w:eastAsia="hr-HR"/>
          <w14:ligatures w14:val="none"/>
        </w:rPr>
        <w:t>koje služe za stalno stanovanje,</w:t>
      </w:r>
    </w:p>
    <w:p w14:paraId="6380D607" w14:textId="77777777" w:rsidR="0045474E" w:rsidRPr="00CA64CA" w:rsidRDefault="0045474E" w:rsidP="0045474E">
      <w:pPr>
        <w:pStyle w:val="Odlomakpopisa"/>
        <w:numPr>
          <w:ilvl w:val="0"/>
          <w:numId w:val="1"/>
        </w:numPr>
        <w:spacing w:after="100" w:afterAutospacing="1" w:line="240" w:lineRule="auto"/>
        <w:jc w:val="both"/>
        <w:rPr>
          <w:rFonts w:ascii="Times New Roman" w:eastAsia="Times New Roman" w:hAnsi="Times New Roman" w:cs="Times New Roman"/>
          <w:kern w:val="0"/>
          <w:sz w:val="24"/>
          <w:szCs w:val="24"/>
          <w:lang w:eastAsia="hr-HR"/>
          <w14:ligatures w14:val="none"/>
        </w:rPr>
      </w:pPr>
      <w:r w:rsidRPr="00CA64CA">
        <w:rPr>
          <w:rFonts w:ascii="Times New Roman" w:eastAsia="Times New Roman" w:hAnsi="Times New Roman" w:cs="Times New Roman"/>
          <w:kern w:val="0"/>
          <w:sz w:val="24"/>
          <w:szCs w:val="24"/>
          <w:lang w:eastAsia="hr-HR"/>
          <w14:ligatures w14:val="none"/>
        </w:rPr>
        <w:t xml:space="preserve">koje se iznajmljuju na temelju ugovora o najmu za stalno stanovanje, </w:t>
      </w:r>
    </w:p>
    <w:p w14:paraId="609FBA2F" w14:textId="77777777" w:rsidR="0045474E" w:rsidRPr="00CA64CA" w:rsidRDefault="0045474E" w:rsidP="0045474E">
      <w:pPr>
        <w:pStyle w:val="Odlomakpopisa"/>
        <w:numPr>
          <w:ilvl w:val="0"/>
          <w:numId w:val="1"/>
        </w:numPr>
        <w:spacing w:after="100" w:afterAutospacing="1" w:line="240" w:lineRule="auto"/>
        <w:jc w:val="both"/>
        <w:rPr>
          <w:rFonts w:ascii="Times New Roman" w:eastAsia="Times New Roman" w:hAnsi="Times New Roman" w:cs="Times New Roman"/>
          <w:kern w:val="0"/>
          <w:sz w:val="24"/>
          <w:szCs w:val="24"/>
          <w:lang w:eastAsia="hr-HR"/>
          <w14:ligatures w14:val="none"/>
        </w:rPr>
      </w:pPr>
      <w:r w:rsidRPr="00CA64CA">
        <w:rPr>
          <w:rFonts w:ascii="Times New Roman" w:eastAsia="Times New Roman" w:hAnsi="Times New Roman" w:cs="Times New Roman"/>
          <w:kern w:val="0"/>
          <w:sz w:val="24"/>
          <w:szCs w:val="24"/>
          <w:lang w:eastAsia="hr-HR"/>
          <w14:ligatures w14:val="none"/>
        </w:rPr>
        <w:t xml:space="preserve">javne namjene i nekretnine namijenjene institucionalnom smještaju osoba, </w:t>
      </w:r>
    </w:p>
    <w:p w14:paraId="6AB68FA3" w14:textId="77777777" w:rsidR="0045474E" w:rsidRPr="00CA64CA" w:rsidRDefault="0045474E" w:rsidP="0045474E">
      <w:pPr>
        <w:pStyle w:val="Odlomakpopisa"/>
        <w:numPr>
          <w:ilvl w:val="0"/>
          <w:numId w:val="1"/>
        </w:numPr>
        <w:spacing w:after="100" w:afterAutospacing="1" w:line="240" w:lineRule="auto"/>
        <w:jc w:val="both"/>
        <w:rPr>
          <w:rFonts w:ascii="Times New Roman" w:eastAsia="Times New Roman" w:hAnsi="Times New Roman" w:cs="Times New Roman"/>
          <w:kern w:val="0"/>
          <w:sz w:val="24"/>
          <w:szCs w:val="24"/>
          <w:lang w:eastAsia="hr-HR"/>
          <w14:ligatures w14:val="none"/>
        </w:rPr>
      </w:pPr>
      <w:r w:rsidRPr="00CA64CA">
        <w:rPr>
          <w:rFonts w:ascii="Times New Roman" w:eastAsia="Times New Roman" w:hAnsi="Times New Roman" w:cs="Times New Roman"/>
          <w:kern w:val="0"/>
          <w:sz w:val="24"/>
          <w:szCs w:val="24"/>
          <w:lang w:eastAsia="hr-HR"/>
          <w14:ligatures w14:val="none"/>
        </w:rPr>
        <w:t xml:space="preserve">koje se u poslovnim knjigama trgovačkih društava vode kao nekretnine namijenjene prodaji, ako je od dana unosa u poslovne knjige do 31. ožujka godine za koju se utvrđuje porez proteklo manje od šest mjeseci, </w:t>
      </w:r>
    </w:p>
    <w:p w14:paraId="78B15600" w14:textId="77777777" w:rsidR="0045474E" w:rsidRPr="00CA64CA" w:rsidRDefault="0045474E" w:rsidP="0045474E">
      <w:pPr>
        <w:pStyle w:val="Odlomakpopisa"/>
        <w:numPr>
          <w:ilvl w:val="0"/>
          <w:numId w:val="1"/>
        </w:numPr>
        <w:spacing w:after="100" w:afterAutospacing="1" w:line="240" w:lineRule="auto"/>
        <w:jc w:val="both"/>
        <w:rPr>
          <w:rFonts w:ascii="Times New Roman" w:eastAsia="Times New Roman" w:hAnsi="Times New Roman" w:cs="Times New Roman"/>
          <w:kern w:val="0"/>
          <w:sz w:val="24"/>
          <w:szCs w:val="24"/>
          <w:lang w:eastAsia="hr-HR"/>
          <w14:ligatures w14:val="none"/>
        </w:rPr>
      </w:pPr>
      <w:r w:rsidRPr="00CA64CA">
        <w:rPr>
          <w:rFonts w:ascii="Times New Roman" w:eastAsia="Times New Roman" w:hAnsi="Times New Roman" w:cs="Times New Roman"/>
          <w:kern w:val="0"/>
          <w:sz w:val="24"/>
          <w:szCs w:val="24"/>
          <w:lang w:eastAsia="hr-HR"/>
          <w14:ligatures w14:val="none"/>
        </w:rPr>
        <w:t xml:space="preserve">preuzete u zamjenu za nenaplaćena potraživanja, ako je od dana preuzimanja do 31. ožujka godine za koju se utvrđuje porez proteklo manje od šest mjeseci, </w:t>
      </w:r>
    </w:p>
    <w:p w14:paraId="463D2C85" w14:textId="77777777" w:rsidR="0045474E" w:rsidRPr="00CA64CA" w:rsidRDefault="0045474E" w:rsidP="0045474E">
      <w:pPr>
        <w:pStyle w:val="Odlomakpopisa"/>
        <w:numPr>
          <w:ilvl w:val="0"/>
          <w:numId w:val="1"/>
        </w:numPr>
        <w:spacing w:after="100" w:afterAutospacing="1" w:line="240" w:lineRule="auto"/>
        <w:jc w:val="both"/>
        <w:rPr>
          <w:rFonts w:ascii="Times New Roman" w:eastAsia="Times New Roman" w:hAnsi="Times New Roman" w:cs="Times New Roman"/>
          <w:kern w:val="0"/>
          <w:sz w:val="24"/>
          <w:szCs w:val="24"/>
          <w:lang w:eastAsia="hr-HR"/>
          <w14:ligatures w14:val="none"/>
        </w:rPr>
      </w:pPr>
      <w:r w:rsidRPr="00CA64CA">
        <w:rPr>
          <w:rFonts w:ascii="Times New Roman" w:eastAsia="Times New Roman" w:hAnsi="Times New Roman" w:cs="Times New Roman"/>
          <w:kern w:val="0"/>
          <w:sz w:val="24"/>
          <w:szCs w:val="24"/>
          <w:lang w:eastAsia="hr-HR"/>
          <w14:ligatures w14:val="none"/>
        </w:rPr>
        <w:t xml:space="preserve">koje zbog proglašenja prirodnih nepogoda u određenom poreznom razdoblju nisu podobne kao stambeni prostor, </w:t>
      </w:r>
    </w:p>
    <w:p w14:paraId="33E1C129" w14:textId="77777777" w:rsidR="0045474E" w:rsidRPr="00CA64CA" w:rsidRDefault="0045474E" w:rsidP="0045474E">
      <w:pPr>
        <w:pStyle w:val="Odlomakpopisa"/>
        <w:numPr>
          <w:ilvl w:val="0"/>
          <w:numId w:val="1"/>
        </w:numPr>
        <w:spacing w:after="100" w:afterAutospacing="1" w:line="240" w:lineRule="auto"/>
        <w:jc w:val="both"/>
        <w:rPr>
          <w:rFonts w:ascii="Times New Roman" w:eastAsia="Times New Roman" w:hAnsi="Times New Roman" w:cs="Times New Roman"/>
          <w:kern w:val="0"/>
          <w:sz w:val="24"/>
          <w:szCs w:val="24"/>
          <w:lang w:eastAsia="hr-HR"/>
          <w14:ligatures w14:val="none"/>
        </w:rPr>
      </w:pPr>
      <w:r w:rsidRPr="00CA64CA">
        <w:rPr>
          <w:rFonts w:ascii="Times New Roman" w:eastAsia="Times New Roman" w:hAnsi="Times New Roman" w:cs="Times New Roman"/>
          <w:kern w:val="0"/>
          <w:sz w:val="24"/>
          <w:szCs w:val="24"/>
          <w:lang w:eastAsia="hr-HR"/>
          <w14:ligatures w14:val="none"/>
        </w:rPr>
        <w:t>u slučajevima kada se iz svih okolnosti može utvrditi da je onemogućena stambena namjena nekretnine,</w:t>
      </w:r>
    </w:p>
    <w:p w14:paraId="76BC0960" w14:textId="77777777" w:rsidR="0045474E" w:rsidRPr="00CA64CA" w:rsidRDefault="0045474E" w:rsidP="0045474E">
      <w:pPr>
        <w:pStyle w:val="Odlomakpopisa"/>
        <w:numPr>
          <w:ilvl w:val="0"/>
          <w:numId w:val="1"/>
        </w:numPr>
        <w:spacing w:after="100" w:afterAutospacing="1" w:line="240" w:lineRule="auto"/>
        <w:jc w:val="both"/>
        <w:rPr>
          <w:rFonts w:ascii="Times New Roman" w:eastAsia="Times New Roman" w:hAnsi="Times New Roman" w:cs="Times New Roman"/>
          <w:kern w:val="0"/>
          <w:sz w:val="24"/>
          <w:szCs w:val="24"/>
          <w:lang w:eastAsia="hr-HR"/>
          <w14:ligatures w14:val="none"/>
        </w:rPr>
      </w:pPr>
      <w:r w:rsidRPr="00CA64CA">
        <w:rPr>
          <w:rFonts w:ascii="Times New Roman" w:eastAsia="Times New Roman" w:hAnsi="Times New Roman" w:cs="Times New Roman"/>
          <w:kern w:val="0"/>
          <w:sz w:val="24"/>
          <w:szCs w:val="24"/>
          <w:lang w:eastAsia="hr-HR"/>
          <w14:ligatures w14:val="none"/>
        </w:rPr>
        <w:t xml:space="preserve">u vlasništvu jedinica lokalne samouprave koje se nalaze isključivo na teritoriju te jedinice lokalne samouprave, </w:t>
      </w:r>
    </w:p>
    <w:p w14:paraId="26C08CA8" w14:textId="77777777" w:rsidR="0045474E" w:rsidRPr="00CA64CA" w:rsidRDefault="0045474E" w:rsidP="0045474E">
      <w:pPr>
        <w:pStyle w:val="Odlomakpopisa"/>
        <w:numPr>
          <w:ilvl w:val="0"/>
          <w:numId w:val="1"/>
        </w:numPr>
        <w:spacing w:after="100" w:afterAutospacing="1" w:line="240" w:lineRule="auto"/>
        <w:jc w:val="both"/>
        <w:rPr>
          <w:rFonts w:ascii="Times New Roman" w:eastAsia="Times New Roman" w:hAnsi="Times New Roman" w:cs="Times New Roman"/>
          <w:kern w:val="0"/>
          <w:sz w:val="24"/>
          <w:szCs w:val="24"/>
          <w:lang w:eastAsia="hr-HR"/>
          <w14:ligatures w14:val="none"/>
        </w:rPr>
      </w:pPr>
      <w:r w:rsidRPr="00CA64CA">
        <w:rPr>
          <w:rFonts w:ascii="Times New Roman" w:eastAsia="Times New Roman" w:hAnsi="Times New Roman" w:cs="Times New Roman"/>
          <w:kern w:val="0"/>
          <w:sz w:val="24"/>
          <w:szCs w:val="24"/>
          <w:lang w:eastAsia="hr-HR"/>
          <w14:ligatures w14:val="none"/>
        </w:rPr>
        <w:t xml:space="preserve">koje domaćinu određenom prema propisu kojim se uređuje ugostiteljska djelatnost služe za stalno stanovanje. </w:t>
      </w:r>
    </w:p>
    <w:p w14:paraId="43E0C859" w14:textId="77777777" w:rsidR="0045474E" w:rsidRPr="00CA64CA" w:rsidRDefault="0045474E" w:rsidP="0045474E">
      <w:pPr>
        <w:spacing w:after="100" w:afterAutospacing="1" w:line="240" w:lineRule="auto"/>
        <w:jc w:val="both"/>
        <w:rPr>
          <w:rFonts w:ascii="Times New Roman" w:eastAsia="Times New Roman" w:hAnsi="Times New Roman" w:cs="Times New Roman"/>
          <w:kern w:val="0"/>
          <w:sz w:val="24"/>
          <w:szCs w:val="24"/>
          <w:lang w:eastAsia="hr-HR"/>
          <w14:ligatures w14:val="none"/>
        </w:rPr>
      </w:pPr>
      <w:r w:rsidRPr="00CA64CA">
        <w:rPr>
          <w:rFonts w:ascii="Times New Roman" w:eastAsia="Times New Roman" w:hAnsi="Times New Roman" w:cs="Times New Roman"/>
          <w:kern w:val="0"/>
          <w:sz w:val="24"/>
          <w:szCs w:val="24"/>
          <w:lang w:eastAsia="hr-HR"/>
          <w14:ligatures w14:val="none"/>
        </w:rPr>
        <w:t>Radi dokazivanja da se radi o nekretnini koja služi za stalno stanovanje, porezni obveznik dužan je dokazati činjenicu stalnog stanovanja, pri čemu se činjenica stalnog stanovanja ne smatra dokazanom prijavom prebivališta na nekretnini.</w:t>
      </w:r>
    </w:p>
    <w:p w14:paraId="2172C478" w14:textId="581054A2" w:rsidR="0045474E" w:rsidRPr="00CA64CA" w:rsidRDefault="0045474E" w:rsidP="0045474E">
      <w:pPr>
        <w:spacing w:after="100" w:afterAutospacing="1" w:line="240" w:lineRule="auto"/>
        <w:jc w:val="both"/>
        <w:rPr>
          <w:rFonts w:ascii="Times New Roman" w:eastAsia="Times New Roman" w:hAnsi="Times New Roman" w:cs="Times New Roman"/>
          <w:kern w:val="0"/>
          <w:sz w:val="24"/>
          <w:szCs w:val="24"/>
          <w:lang w:eastAsia="hr-HR"/>
          <w14:ligatures w14:val="none"/>
        </w:rPr>
      </w:pPr>
      <w:r w:rsidRPr="00CA64CA">
        <w:rPr>
          <w:rFonts w:ascii="Times New Roman" w:eastAsia="Times New Roman" w:hAnsi="Times New Roman" w:cs="Times New Roman"/>
          <w:b/>
          <w:bCs/>
          <w:kern w:val="0"/>
          <w:sz w:val="24"/>
          <w:szCs w:val="24"/>
          <w:lang w:eastAsia="hr-HR"/>
          <w14:ligatures w14:val="none"/>
        </w:rPr>
        <w:t>Porez na nekretnine plaća se godišnje, u iznosu od 0,60 eura po jednom četvornom metru korisne površine nekretnine, određene propisom kojim se uređuju uvjeti i mjerila za izračun zaštićene najamnine.</w:t>
      </w:r>
    </w:p>
    <w:p w14:paraId="4AE7E3AB" w14:textId="5B7BFEBA" w:rsidR="0045474E" w:rsidRPr="00CA64CA" w:rsidRDefault="0045474E" w:rsidP="0045474E">
      <w:pPr>
        <w:spacing w:after="100" w:afterAutospacing="1" w:line="240" w:lineRule="auto"/>
        <w:jc w:val="both"/>
        <w:rPr>
          <w:rFonts w:ascii="Times New Roman" w:eastAsia="Times New Roman" w:hAnsi="Times New Roman" w:cs="Times New Roman"/>
          <w:kern w:val="0"/>
          <w:sz w:val="24"/>
          <w:szCs w:val="24"/>
          <w:lang w:eastAsia="hr-HR"/>
          <w14:ligatures w14:val="none"/>
        </w:rPr>
      </w:pPr>
      <w:r w:rsidRPr="00CA64CA">
        <w:rPr>
          <w:rFonts w:ascii="Times New Roman" w:eastAsia="Times New Roman" w:hAnsi="Times New Roman" w:cs="Times New Roman"/>
          <w:kern w:val="0"/>
          <w:sz w:val="24"/>
          <w:szCs w:val="24"/>
          <w:lang w:eastAsia="hr-HR"/>
          <w14:ligatures w14:val="none"/>
        </w:rPr>
        <w:lastRenderedPageBreak/>
        <w:t xml:space="preserve">Poreznu prijavu podnose svi obveznici poreza na nekretnine kod kojih je u odnosu na postojeće službene evidencije Grada </w:t>
      </w:r>
      <w:r w:rsidR="007B47B3" w:rsidRPr="00CA64CA">
        <w:rPr>
          <w:rFonts w:ascii="Times New Roman" w:eastAsia="Times New Roman" w:hAnsi="Times New Roman" w:cs="Times New Roman"/>
          <w:kern w:val="0"/>
          <w:sz w:val="24"/>
          <w:szCs w:val="24"/>
          <w:lang w:eastAsia="hr-HR"/>
          <w14:ligatures w14:val="none"/>
        </w:rPr>
        <w:t>Otočca</w:t>
      </w:r>
      <w:r w:rsidRPr="00CA64CA">
        <w:rPr>
          <w:rFonts w:ascii="Times New Roman" w:eastAsia="Times New Roman" w:hAnsi="Times New Roman" w:cs="Times New Roman"/>
          <w:kern w:val="0"/>
          <w:sz w:val="24"/>
          <w:szCs w:val="24"/>
          <w:lang w:eastAsia="hr-HR"/>
          <w14:ligatures w14:val="none"/>
        </w:rPr>
        <w:t xml:space="preserve"> – </w:t>
      </w:r>
      <w:r w:rsidR="007B47B3" w:rsidRPr="00CA64CA">
        <w:rPr>
          <w:rFonts w:ascii="Times New Roman" w:eastAsia="Times New Roman" w:hAnsi="Times New Roman" w:cs="Times New Roman"/>
          <w:kern w:val="0"/>
          <w:sz w:val="24"/>
          <w:szCs w:val="24"/>
          <w:lang w:eastAsia="hr-HR"/>
          <w14:ligatures w14:val="none"/>
        </w:rPr>
        <w:t xml:space="preserve">Jedinstvenog </w:t>
      </w:r>
      <w:r w:rsidR="00986ADA" w:rsidRPr="00CA64CA">
        <w:rPr>
          <w:rFonts w:ascii="Times New Roman" w:eastAsia="Times New Roman" w:hAnsi="Times New Roman" w:cs="Times New Roman"/>
          <w:kern w:val="0"/>
          <w:sz w:val="24"/>
          <w:szCs w:val="24"/>
          <w:lang w:eastAsia="hr-HR"/>
          <w14:ligatures w14:val="none"/>
        </w:rPr>
        <w:t>upravnog odjela</w:t>
      </w:r>
      <w:r w:rsidRPr="00CA64CA">
        <w:rPr>
          <w:rFonts w:ascii="Times New Roman" w:eastAsia="Times New Roman" w:hAnsi="Times New Roman" w:cs="Times New Roman"/>
          <w:kern w:val="0"/>
          <w:sz w:val="24"/>
          <w:szCs w:val="24"/>
          <w:lang w:eastAsia="hr-HR"/>
          <w14:ligatures w14:val="none"/>
        </w:rPr>
        <w:t>, došlo do promjene stanja glede korisne površine, namjene nekretnine ili promjene vlasništva, te novi vlasnici nekretnina koje se oporezuju, također se dokazi koji utječu na ostvarivanje uvjeta za oslobađanje od plaćanja poreza na nekretnine, podnose do 31. ožujka godine za koju se utvrđuje porez.</w:t>
      </w:r>
    </w:p>
    <w:p w14:paraId="3D15FA2D" w14:textId="77777777" w:rsidR="0045474E" w:rsidRPr="00CA64CA" w:rsidRDefault="0045474E" w:rsidP="0045474E">
      <w:pPr>
        <w:spacing w:after="100" w:afterAutospacing="1" w:line="240" w:lineRule="auto"/>
        <w:jc w:val="both"/>
        <w:rPr>
          <w:rFonts w:ascii="Times New Roman" w:eastAsia="Times New Roman" w:hAnsi="Times New Roman" w:cs="Times New Roman"/>
          <w:kern w:val="0"/>
          <w:sz w:val="24"/>
          <w:szCs w:val="24"/>
          <w:lang w:eastAsia="hr-HR"/>
          <w14:ligatures w14:val="none"/>
        </w:rPr>
      </w:pPr>
      <w:r w:rsidRPr="00CA64CA">
        <w:rPr>
          <w:rFonts w:ascii="Times New Roman" w:eastAsia="Times New Roman" w:hAnsi="Times New Roman" w:cs="Times New Roman"/>
          <w:kern w:val="0"/>
          <w:sz w:val="24"/>
          <w:szCs w:val="24"/>
          <w:lang w:eastAsia="hr-HR"/>
          <w14:ligatures w14:val="none"/>
        </w:rPr>
        <w:t>Promjene koje nastanu tijekom godine, a od utjecaja su na utvrđivanje porezne obveze, primjenjuju se od sljedeće kalendarske godine.</w:t>
      </w:r>
    </w:p>
    <w:p w14:paraId="0F2B6F23" w14:textId="77777777" w:rsidR="0045474E" w:rsidRPr="00CA64CA" w:rsidRDefault="0045474E" w:rsidP="0045474E">
      <w:pPr>
        <w:spacing w:after="100" w:afterAutospacing="1" w:line="240" w:lineRule="auto"/>
        <w:jc w:val="both"/>
        <w:rPr>
          <w:rFonts w:ascii="Times New Roman" w:eastAsia="Times New Roman" w:hAnsi="Times New Roman" w:cs="Times New Roman"/>
          <w:kern w:val="0"/>
          <w:sz w:val="24"/>
          <w:szCs w:val="24"/>
          <w:lang w:eastAsia="hr-HR"/>
          <w14:ligatures w14:val="none"/>
        </w:rPr>
      </w:pPr>
      <w:r w:rsidRPr="00CA64CA">
        <w:rPr>
          <w:rFonts w:ascii="Times New Roman" w:eastAsia="Times New Roman" w:hAnsi="Times New Roman" w:cs="Times New Roman"/>
          <w:kern w:val="0"/>
          <w:sz w:val="24"/>
          <w:szCs w:val="24"/>
          <w:lang w:eastAsia="hr-HR"/>
          <w14:ligatures w14:val="none"/>
        </w:rPr>
        <w:t xml:space="preserve">Za utvrđivanje poreza, naplatu, žalbe, zastaru, ovršni postupak kao i sve ostale </w:t>
      </w:r>
      <w:proofErr w:type="spellStart"/>
      <w:r w:rsidRPr="00CA64CA">
        <w:rPr>
          <w:rFonts w:ascii="Times New Roman" w:eastAsia="Times New Roman" w:hAnsi="Times New Roman" w:cs="Times New Roman"/>
          <w:kern w:val="0"/>
          <w:sz w:val="24"/>
          <w:szCs w:val="24"/>
          <w:lang w:eastAsia="hr-HR"/>
          <w14:ligatures w14:val="none"/>
        </w:rPr>
        <w:t>postupovne</w:t>
      </w:r>
      <w:proofErr w:type="spellEnd"/>
      <w:r w:rsidRPr="00CA64CA">
        <w:rPr>
          <w:rFonts w:ascii="Times New Roman" w:eastAsia="Times New Roman" w:hAnsi="Times New Roman" w:cs="Times New Roman"/>
          <w:kern w:val="0"/>
          <w:sz w:val="24"/>
          <w:szCs w:val="24"/>
          <w:lang w:eastAsia="hr-HR"/>
          <w14:ligatures w14:val="none"/>
        </w:rPr>
        <w:t xml:space="preserve"> radnje primjenjuju se odredbe Općeg poreznog zakona (“Narodne novine” broj 115/16, 101/17,  114/22,114/2023 i 152/2024).</w:t>
      </w:r>
    </w:p>
    <w:p w14:paraId="19EB4FFC" w14:textId="0ED37267" w:rsidR="00E44247" w:rsidRPr="00CA64CA" w:rsidRDefault="0045474E" w:rsidP="00E44247">
      <w:pPr>
        <w:spacing w:after="100" w:afterAutospacing="1" w:line="240" w:lineRule="auto"/>
        <w:jc w:val="both"/>
        <w:rPr>
          <w:rFonts w:ascii="Times New Roman" w:eastAsia="Times New Roman" w:hAnsi="Times New Roman" w:cs="Times New Roman"/>
          <w:kern w:val="0"/>
          <w:sz w:val="24"/>
          <w:szCs w:val="24"/>
          <w:lang w:eastAsia="hr-HR"/>
          <w14:ligatures w14:val="none"/>
        </w:rPr>
      </w:pPr>
      <w:r w:rsidRPr="00CA64CA">
        <w:rPr>
          <w:rFonts w:ascii="Times New Roman" w:eastAsia="Times New Roman" w:hAnsi="Times New Roman" w:cs="Times New Roman"/>
          <w:kern w:val="0"/>
          <w:sz w:val="24"/>
          <w:szCs w:val="24"/>
          <w:lang w:eastAsia="hr-HR"/>
          <w14:ligatures w14:val="none"/>
        </w:rPr>
        <w:t xml:space="preserve">Prijave za utvrđivanje poreza na nekretnine Grada </w:t>
      </w:r>
      <w:r w:rsidR="00986ADA" w:rsidRPr="00CA64CA">
        <w:rPr>
          <w:rFonts w:ascii="Times New Roman" w:eastAsia="Times New Roman" w:hAnsi="Times New Roman" w:cs="Times New Roman"/>
          <w:kern w:val="0"/>
          <w:sz w:val="24"/>
          <w:szCs w:val="24"/>
          <w:lang w:eastAsia="hr-HR"/>
          <w14:ligatures w14:val="none"/>
        </w:rPr>
        <w:t xml:space="preserve">Otočca </w:t>
      </w:r>
      <w:r w:rsidRPr="00CA64CA">
        <w:rPr>
          <w:rFonts w:ascii="Times New Roman" w:eastAsia="Times New Roman" w:hAnsi="Times New Roman" w:cs="Times New Roman"/>
          <w:kern w:val="0"/>
          <w:sz w:val="24"/>
          <w:szCs w:val="24"/>
          <w:lang w:eastAsia="hr-HR"/>
          <w14:ligatures w14:val="none"/>
        </w:rPr>
        <w:t xml:space="preserve">dostavljaju se neposredno </w:t>
      </w:r>
      <w:r w:rsidR="00986ADA" w:rsidRPr="00CA64CA">
        <w:rPr>
          <w:rFonts w:ascii="Times New Roman" w:eastAsia="Times New Roman" w:hAnsi="Times New Roman" w:cs="Times New Roman"/>
          <w:kern w:val="0"/>
          <w:sz w:val="24"/>
          <w:szCs w:val="24"/>
          <w:lang w:eastAsia="hr-HR"/>
          <w14:ligatures w14:val="none"/>
        </w:rPr>
        <w:t>Jedinstvenom upravnom</w:t>
      </w:r>
      <w:r w:rsidRPr="00CA64CA">
        <w:rPr>
          <w:rFonts w:ascii="Times New Roman" w:eastAsia="Times New Roman" w:hAnsi="Times New Roman" w:cs="Times New Roman"/>
          <w:kern w:val="0"/>
          <w:sz w:val="24"/>
          <w:szCs w:val="24"/>
          <w:lang w:eastAsia="hr-HR"/>
          <w14:ligatures w14:val="none"/>
        </w:rPr>
        <w:t xml:space="preserve"> odjelu</w:t>
      </w:r>
      <w:r w:rsidR="00986ADA" w:rsidRPr="00CA64CA">
        <w:rPr>
          <w:rFonts w:ascii="Times New Roman" w:eastAsia="Times New Roman" w:hAnsi="Times New Roman" w:cs="Times New Roman"/>
          <w:kern w:val="0"/>
          <w:sz w:val="24"/>
          <w:szCs w:val="24"/>
          <w:lang w:eastAsia="hr-HR"/>
          <w14:ligatures w14:val="none"/>
        </w:rPr>
        <w:t xml:space="preserve"> </w:t>
      </w:r>
      <w:r w:rsidR="005A3425">
        <w:rPr>
          <w:rFonts w:ascii="Times New Roman" w:eastAsia="Times New Roman" w:hAnsi="Times New Roman" w:cs="Times New Roman"/>
          <w:kern w:val="0"/>
          <w:sz w:val="24"/>
          <w:szCs w:val="24"/>
          <w:lang w:eastAsia="hr-HR"/>
          <w14:ligatures w14:val="none"/>
        </w:rPr>
        <w:t>G</w:t>
      </w:r>
      <w:r w:rsidRPr="00CA64CA">
        <w:rPr>
          <w:rFonts w:ascii="Times New Roman" w:eastAsia="Times New Roman" w:hAnsi="Times New Roman" w:cs="Times New Roman"/>
          <w:kern w:val="0"/>
          <w:sz w:val="24"/>
          <w:szCs w:val="24"/>
          <w:lang w:eastAsia="hr-HR"/>
          <w14:ligatures w14:val="none"/>
        </w:rPr>
        <w:t>rada</w:t>
      </w:r>
      <w:r w:rsidR="00986ADA" w:rsidRPr="00CA64CA">
        <w:rPr>
          <w:rFonts w:ascii="Times New Roman" w:eastAsia="Times New Roman" w:hAnsi="Times New Roman" w:cs="Times New Roman"/>
          <w:kern w:val="0"/>
          <w:sz w:val="24"/>
          <w:szCs w:val="24"/>
          <w:lang w:eastAsia="hr-HR"/>
          <w14:ligatures w14:val="none"/>
        </w:rPr>
        <w:t xml:space="preserve"> Otočca</w:t>
      </w:r>
      <w:r w:rsidR="005A3425">
        <w:rPr>
          <w:rFonts w:ascii="Times New Roman" w:eastAsia="Times New Roman" w:hAnsi="Times New Roman" w:cs="Times New Roman"/>
          <w:kern w:val="0"/>
          <w:sz w:val="24"/>
          <w:szCs w:val="24"/>
          <w:lang w:eastAsia="hr-HR"/>
          <w14:ligatures w14:val="none"/>
        </w:rPr>
        <w:t>-</w:t>
      </w:r>
      <w:r w:rsidRPr="00CA64CA">
        <w:rPr>
          <w:rFonts w:ascii="Times New Roman" w:eastAsia="Times New Roman" w:hAnsi="Times New Roman" w:cs="Times New Roman"/>
          <w:kern w:val="0"/>
          <w:sz w:val="24"/>
          <w:szCs w:val="24"/>
          <w:lang w:eastAsia="hr-HR"/>
          <w14:ligatures w14:val="none"/>
        </w:rPr>
        <w:t xml:space="preserve"> </w:t>
      </w:r>
      <w:r w:rsidR="005A3425">
        <w:rPr>
          <w:rStyle w:val="Naglaeno"/>
          <w:rFonts w:ascii="Times New Roman" w:hAnsi="Times New Roman" w:cs="Times New Roman"/>
          <w:b w:val="0"/>
          <w:bCs w:val="0"/>
          <w:sz w:val="24"/>
          <w:szCs w:val="24"/>
          <w:shd w:val="clear" w:color="auto" w:fill="FFFFFF"/>
        </w:rPr>
        <w:t>O</w:t>
      </w:r>
      <w:r w:rsidR="00986ADA" w:rsidRPr="00CA64CA">
        <w:rPr>
          <w:rStyle w:val="Naglaeno"/>
          <w:rFonts w:ascii="Times New Roman" w:hAnsi="Times New Roman" w:cs="Times New Roman"/>
          <w:b w:val="0"/>
          <w:bCs w:val="0"/>
          <w:sz w:val="24"/>
          <w:szCs w:val="24"/>
          <w:shd w:val="clear" w:color="auto" w:fill="FFFFFF"/>
        </w:rPr>
        <w:t xml:space="preserve">dsjeku za financije, gradski proračun, gradsku imovinu, gospodarstvo, javnu nabavu, urbanizam i komunalni sustav </w:t>
      </w:r>
      <w:r w:rsidR="00E44247" w:rsidRPr="00CA64CA">
        <w:rPr>
          <w:rFonts w:ascii="Times New Roman" w:eastAsia="Times New Roman" w:hAnsi="Times New Roman" w:cs="Times New Roman"/>
          <w:kern w:val="0"/>
          <w:sz w:val="24"/>
          <w:szCs w:val="24"/>
          <w:lang w:eastAsia="hr-HR"/>
          <w14:ligatures w14:val="none"/>
        </w:rPr>
        <w:t>poštom  na adresu: Grad Otočac, Kralja Zvonimira 10, 53220 Otočac ili putem elektroničke pošte na e-mail adres</w:t>
      </w:r>
      <w:r w:rsidR="005A3425">
        <w:rPr>
          <w:rFonts w:ascii="Times New Roman" w:eastAsia="Times New Roman" w:hAnsi="Times New Roman" w:cs="Times New Roman"/>
          <w:kern w:val="0"/>
          <w:sz w:val="24"/>
          <w:szCs w:val="24"/>
          <w:lang w:eastAsia="hr-HR"/>
          <w14:ligatures w14:val="none"/>
        </w:rPr>
        <w:t>u</w:t>
      </w:r>
      <w:r w:rsidR="00E44247" w:rsidRPr="00CA64CA">
        <w:rPr>
          <w:rFonts w:ascii="Times New Roman" w:eastAsia="Times New Roman" w:hAnsi="Times New Roman" w:cs="Times New Roman"/>
          <w:kern w:val="0"/>
          <w:sz w:val="24"/>
          <w:szCs w:val="24"/>
          <w:lang w:eastAsia="hr-HR"/>
          <w14:ligatures w14:val="none"/>
        </w:rPr>
        <w:t xml:space="preserve">: </w:t>
      </w:r>
      <w:hyperlink r:id="rId5" w:history="1">
        <w:r w:rsidR="00E44247" w:rsidRPr="00CA64CA">
          <w:rPr>
            <w:rStyle w:val="Hiperveza"/>
            <w:rFonts w:ascii="Times New Roman" w:eastAsia="Times New Roman" w:hAnsi="Times New Roman" w:cs="Times New Roman"/>
            <w:kern w:val="0"/>
            <w:sz w:val="24"/>
            <w:szCs w:val="24"/>
            <w:lang w:eastAsia="hr-HR"/>
            <w14:ligatures w14:val="none"/>
          </w:rPr>
          <w:t>ivana.degoricija@otocac.hr</w:t>
        </w:r>
      </w:hyperlink>
    </w:p>
    <w:p w14:paraId="6447A958" w14:textId="71A8AC02" w:rsidR="0045474E" w:rsidRPr="001423E3" w:rsidRDefault="00986ADA" w:rsidP="0045474E">
      <w:pPr>
        <w:spacing w:after="100" w:afterAutospacing="1" w:line="240" w:lineRule="auto"/>
        <w:jc w:val="both"/>
        <w:rPr>
          <w:sz w:val="24"/>
          <w:szCs w:val="24"/>
        </w:rPr>
      </w:pPr>
      <w:r w:rsidRPr="00CA64CA">
        <w:rPr>
          <w:rStyle w:val="Naglaeno"/>
          <w:rFonts w:ascii="Times New Roman" w:hAnsi="Times New Roman" w:cs="Times New Roman"/>
          <w:b w:val="0"/>
          <w:bCs w:val="0"/>
          <w:sz w:val="24"/>
          <w:szCs w:val="24"/>
          <w:shd w:val="clear" w:color="auto" w:fill="FFFFFF"/>
        </w:rPr>
        <w:t>putem pošte</w:t>
      </w:r>
      <w:r w:rsidRPr="00CA64CA">
        <w:rPr>
          <w:rStyle w:val="Naglaeno"/>
          <w:rFonts w:ascii="Open Sans" w:hAnsi="Open Sans" w:cs="Open Sans"/>
          <w:sz w:val="24"/>
          <w:szCs w:val="24"/>
          <w:shd w:val="clear" w:color="auto" w:fill="FFFFFF"/>
        </w:rPr>
        <w:t xml:space="preserve"> </w:t>
      </w:r>
      <w:r w:rsidR="0045474E" w:rsidRPr="00CA64CA">
        <w:rPr>
          <w:rFonts w:ascii="Times New Roman" w:eastAsia="Times New Roman" w:hAnsi="Times New Roman" w:cs="Times New Roman"/>
          <w:kern w:val="0"/>
          <w:sz w:val="24"/>
          <w:szCs w:val="24"/>
          <w:lang w:eastAsia="hr-HR"/>
          <w14:ligatures w14:val="none"/>
        </w:rPr>
        <w:t>ili putem elektroničke pošte na e-mail adres</w:t>
      </w:r>
      <w:r w:rsidR="005A3425">
        <w:rPr>
          <w:rFonts w:ascii="Times New Roman" w:eastAsia="Times New Roman" w:hAnsi="Times New Roman" w:cs="Times New Roman"/>
          <w:kern w:val="0"/>
          <w:sz w:val="24"/>
          <w:szCs w:val="24"/>
          <w:lang w:eastAsia="hr-HR"/>
          <w14:ligatures w14:val="none"/>
        </w:rPr>
        <w:t>u</w:t>
      </w:r>
      <w:r w:rsidR="0045474E" w:rsidRPr="00CA64CA">
        <w:rPr>
          <w:rFonts w:ascii="Times New Roman" w:eastAsia="Times New Roman" w:hAnsi="Times New Roman" w:cs="Times New Roman"/>
          <w:kern w:val="0"/>
          <w:sz w:val="24"/>
          <w:szCs w:val="24"/>
          <w:lang w:eastAsia="hr-HR"/>
          <w14:ligatures w14:val="none"/>
        </w:rPr>
        <w:t>: </w:t>
      </w:r>
      <w:hyperlink r:id="rId6" w:history="1">
        <w:r w:rsidR="00E44247" w:rsidRPr="00CA64CA">
          <w:rPr>
            <w:rStyle w:val="Hiperveza"/>
            <w:sz w:val="24"/>
            <w:szCs w:val="24"/>
          </w:rPr>
          <w:t>ivana.degoricija@otocac.hr</w:t>
        </w:r>
      </w:hyperlink>
    </w:p>
    <w:p w14:paraId="2C387BEC" w14:textId="77777777" w:rsidR="0045474E" w:rsidRDefault="0045474E" w:rsidP="0045474E">
      <w:pPr>
        <w:spacing w:after="100" w:afterAutospacing="1" w:line="240" w:lineRule="auto"/>
        <w:jc w:val="both"/>
        <w:rPr>
          <w:rFonts w:ascii="Times New Roman" w:eastAsia="Times New Roman" w:hAnsi="Times New Roman" w:cs="Times New Roman"/>
          <w:kern w:val="0"/>
          <w:sz w:val="24"/>
          <w:szCs w:val="24"/>
          <w:lang w:eastAsia="hr-HR"/>
          <w14:ligatures w14:val="none"/>
        </w:rPr>
      </w:pPr>
      <w:r w:rsidRPr="00C244F1">
        <w:rPr>
          <w:rFonts w:ascii="Times New Roman" w:eastAsia="Times New Roman" w:hAnsi="Times New Roman" w:cs="Times New Roman"/>
          <w:kern w:val="0"/>
          <w:sz w:val="24"/>
          <w:szCs w:val="24"/>
          <w:lang w:eastAsia="hr-HR"/>
          <w14:ligatures w14:val="none"/>
        </w:rPr>
        <w:t>Za sve informacije možete se obratiti na br. tel.:</w:t>
      </w:r>
    </w:p>
    <w:p w14:paraId="0DF6D63E" w14:textId="0456B2B7" w:rsidR="0045474E" w:rsidRDefault="00E44247" w:rsidP="0045474E">
      <w:pPr>
        <w:spacing w:after="100" w:afterAutospacing="1" w:line="240" w:lineRule="auto"/>
        <w:jc w:val="both"/>
      </w:pPr>
      <w:r>
        <w:rPr>
          <w:rFonts w:ascii="Times New Roman" w:eastAsia="Times New Roman" w:hAnsi="Times New Roman" w:cs="Times New Roman"/>
          <w:kern w:val="0"/>
          <w:sz w:val="24"/>
          <w:szCs w:val="24"/>
          <w:lang w:eastAsia="hr-HR"/>
          <w14:ligatures w14:val="none"/>
        </w:rPr>
        <w:t>053/617955</w:t>
      </w:r>
      <w:r w:rsidR="0045474E" w:rsidRPr="00C244F1">
        <w:rPr>
          <w:rFonts w:ascii="Times New Roman" w:eastAsia="Times New Roman" w:hAnsi="Times New Roman" w:cs="Times New Roman"/>
          <w:kern w:val="0"/>
          <w:sz w:val="24"/>
          <w:szCs w:val="24"/>
          <w:lang w:eastAsia="hr-HR"/>
          <w14:ligatures w14:val="none"/>
        </w:rPr>
        <w:t xml:space="preserve"> ili na mail adresu: </w:t>
      </w:r>
      <w:hyperlink r:id="rId7" w:history="1">
        <w:r w:rsidRPr="003A7C2D">
          <w:rPr>
            <w:rStyle w:val="Hiperveza"/>
            <w:rFonts w:ascii="Times New Roman" w:eastAsia="Times New Roman" w:hAnsi="Times New Roman" w:cs="Times New Roman"/>
            <w:kern w:val="0"/>
            <w:sz w:val="24"/>
            <w:szCs w:val="24"/>
            <w:lang w:eastAsia="hr-HR"/>
            <w14:ligatures w14:val="none"/>
          </w:rPr>
          <w:t>ivana.degoricija@otocac.hr</w:t>
        </w:r>
      </w:hyperlink>
    </w:p>
    <w:p w14:paraId="049F9B17" w14:textId="77777777" w:rsidR="00E44247" w:rsidRDefault="00E44247" w:rsidP="0045474E">
      <w:pPr>
        <w:spacing w:after="100" w:afterAutospacing="1" w:line="240" w:lineRule="auto"/>
        <w:jc w:val="both"/>
        <w:rPr>
          <w:rFonts w:ascii="Times New Roman" w:eastAsia="Times New Roman" w:hAnsi="Times New Roman" w:cs="Times New Roman"/>
          <w:kern w:val="0"/>
          <w:sz w:val="24"/>
          <w:szCs w:val="24"/>
          <w:lang w:eastAsia="hr-HR"/>
          <w14:ligatures w14:val="none"/>
        </w:rPr>
      </w:pPr>
    </w:p>
    <w:p w14:paraId="204F4845" w14:textId="77777777" w:rsidR="0045474E" w:rsidRPr="00C244F1" w:rsidRDefault="0045474E" w:rsidP="0045474E">
      <w:pPr>
        <w:spacing w:after="100" w:afterAutospacing="1" w:line="240" w:lineRule="auto"/>
        <w:jc w:val="both"/>
        <w:rPr>
          <w:rFonts w:ascii="Times New Roman" w:eastAsia="Times New Roman" w:hAnsi="Times New Roman" w:cs="Times New Roman"/>
          <w:kern w:val="0"/>
          <w:sz w:val="24"/>
          <w:szCs w:val="24"/>
          <w:lang w:eastAsia="hr-HR"/>
          <w14:ligatures w14:val="none"/>
        </w:rPr>
      </w:pPr>
    </w:p>
    <w:p w14:paraId="1C944B45" w14:textId="77777777" w:rsidR="0045474E" w:rsidRPr="00C244F1" w:rsidRDefault="0045474E" w:rsidP="0045474E">
      <w:pPr>
        <w:jc w:val="both"/>
      </w:pPr>
    </w:p>
    <w:p w14:paraId="442FAA55" w14:textId="77777777" w:rsidR="00BC47EB" w:rsidRDefault="00BC47EB"/>
    <w:sectPr w:rsidR="00BC47EB" w:rsidSect="0045474E">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Open Sans">
    <w:charset w:val="00"/>
    <w:family w:val="swiss"/>
    <w:pitch w:val="variable"/>
    <w:sig w:usb0="E00002EF" w:usb1="4000205B" w:usb2="00000028"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9697BB2"/>
    <w:multiLevelType w:val="hybridMultilevel"/>
    <w:tmpl w:val="A84CFC5C"/>
    <w:lvl w:ilvl="0" w:tplc="47A04DA2">
      <w:start w:val="1"/>
      <w:numFmt w:val="decimal"/>
      <w:lvlText w:val="%1."/>
      <w:lvlJc w:val="left"/>
      <w:pPr>
        <w:ind w:left="720" w:hanging="360"/>
      </w:pPr>
      <w:rPr>
        <w:rFonts w:hint="default"/>
        <w:b/>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num w:numId="1" w16cid:durableId="151017676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5474E"/>
    <w:rsid w:val="000E3CE8"/>
    <w:rsid w:val="001423E3"/>
    <w:rsid w:val="00440ECA"/>
    <w:rsid w:val="0045474E"/>
    <w:rsid w:val="0045548C"/>
    <w:rsid w:val="005A3425"/>
    <w:rsid w:val="006667D7"/>
    <w:rsid w:val="006D0AB9"/>
    <w:rsid w:val="007B47B3"/>
    <w:rsid w:val="0089726D"/>
    <w:rsid w:val="008F08F4"/>
    <w:rsid w:val="00986ADA"/>
    <w:rsid w:val="00BC47EB"/>
    <w:rsid w:val="00C54D3E"/>
    <w:rsid w:val="00CA64CA"/>
    <w:rsid w:val="00E04623"/>
    <w:rsid w:val="00E44247"/>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E90237"/>
  <w15:chartTrackingRefBased/>
  <w15:docId w15:val="{52E9EEFE-878E-49DF-AA0D-4C09D4A9D2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hr-H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5474E"/>
  </w:style>
  <w:style w:type="paragraph" w:styleId="Naslov1">
    <w:name w:val="heading 1"/>
    <w:basedOn w:val="Normal"/>
    <w:next w:val="Normal"/>
    <w:link w:val="Naslov1Char"/>
    <w:uiPriority w:val="9"/>
    <w:qFormat/>
    <w:rsid w:val="0045474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Naslov2">
    <w:name w:val="heading 2"/>
    <w:basedOn w:val="Normal"/>
    <w:next w:val="Normal"/>
    <w:link w:val="Naslov2Char"/>
    <w:uiPriority w:val="9"/>
    <w:semiHidden/>
    <w:unhideWhenUsed/>
    <w:qFormat/>
    <w:rsid w:val="0045474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Naslov3">
    <w:name w:val="heading 3"/>
    <w:basedOn w:val="Normal"/>
    <w:next w:val="Normal"/>
    <w:link w:val="Naslov3Char"/>
    <w:uiPriority w:val="9"/>
    <w:semiHidden/>
    <w:unhideWhenUsed/>
    <w:qFormat/>
    <w:rsid w:val="0045474E"/>
    <w:pPr>
      <w:keepNext/>
      <w:keepLines/>
      <w:spacing w:before="160" w:after="80"/>
      <w:outlineLvl w:val="2"/>
    </w:pPr>
    <w:rPr>
      <w:rFonts w:eastAsiaTheme="majorEastAsia" w:cstheme="majorBidi"/>
      <w:color w:val="0F4761" w:themeColor="accent1" w:themeShade="BF"/>
      <w:sz w:val="28"/>
      <w:szCs w:val="28"/>
    </w:rPr>
  </w:style>
  <w:style w:type="paragraph" w:styleId="Naslov4">
    <w:name w:val="heading 4"/>
    <w:basedOn w:val="Normal"/>
    <w:next w:val="Normal"/>
    <w:link w:val="Naslov4Char"/>
    <w:uiPriority w:val="9"/>
    <w:semiHidden/>
    <w:unhideWhenUsed/>
    <w:qFormat/>
    <w:rsid w:val="0045474E"/>
    <w:pPr>
      <w:keepNext/>
      <w:keepLines/>
      <w:spacing w:before="80" w:after="40"/>
      <w:outlineLvl w:val="3"/>
    </w:pPr>
    <w:rPr>
      <w:rFonts w:eastAsiaTheme="majorEastAsia" w:cstheme="majorBidi"/>
      <w:i/>
      <w:iCs/>
      <w:color w:val="0F4761" w:themeColor="accent1" w:themeShade="BF"/>
    </w:rPr>
  </w:style>
  <w:style w:type="paragraph" w:styleId="Naslov5">
    <w:name w:val="heading 5"/>
    <w:basedOn w:val="Normal"/>
    <w:next w:val="Normal"/>
    <w:link w:val="Naslov5Char"/>
    <w:uiPriority w:val="9"/>
    <w:semiHidden/>
    <w:unhideWhenUsed/>
    <w:qFormat/>
    <w:rsid w:val="0045474E"/>
    <w:pPr>
      <w:keepNext/>
      <w:keepLines/>
      <w:spacing w:before="80" w:after="40"/>
      <w:outlineLvl w:val="4"/>
    </w:pPr>
    <w:rPr>
      <w:rFonts w:eastAsiaTheme="majorEastAsia" w:cstheme="majorBidi"/>
      <w:color w:val="0F4761" w:themeColor="accent1" w:themeShade="BF"/>
    </w:rPr>
  </w:style>
  <w:style w:type="paragraph" w:styleId="Naslov6">
    <w:name w:val="heading 6"/>
    <w:basedOn w:val="Normal"/>
    <w:next w:val="Normal"/>
    <w:link w:val="Naslov6Char"/>
    <w:uiPriority w:val="9"/>
    <w:semiHidden/>
    <w:unhideWhenUsed/>
    <w:qFormat/>
    <w:rsid w:val="0045474E"/>
    <w:pPr>
      <w:keepNext/>
      <w:keepLines/>
      <w:spacing w:before="40" w:after="0"/>
      <w:outlineLvl w:val="5"/>
    </w:pPr>
    <w:rPr>
      <w:rFonts w:eastAsiaTheme="majorEastAsia" w:cstheme="majorBidi"/>
      <w:i/>
      <w:iCs/>
      <w:color w:val="595959" w:themeColor="text1" w:themeTint="A6"/>
    </w:rPr>
  </w:style>
  <w:style w:type="paragraph" w:styleId="Naslov7">
    <w:name w:val="heading 7"/>
    <w:basedOn w:val="Normal"/>
    <w:next w:val="Normal"/>
    <w:link w:val="Naslov7Char"/>
    <w:uiPriority w:val="9"/>
    <w:semiHidden/>
    <w:unhideWhenUsed/>
    <w:qFormat/>
    <w:rsid w:val="0045474E"/>
    <w:pPr>
      <w:keepNext/>
      <w:keepLines/>
      <w:spacing w:before="40" w:after="0"/>
      <w:outlineLvl w:val="6"/>
    </w:pPr>
    <w:rPr>
      <w:rFonts w:eastAsiaTheme="majorEastAsia" w:cstheme="majorBidi"/>
      <w:color w:val="595959" w:themeColor="text1" w:themeTint="A6"/>
    </w:rPr>
  </w:style>
  <w:style w:type="paragraph" w:styleId="Naslov8">
    <w:name w:val="heading 8"/>
    <w:basedOn w:val="Normal"/>
    <w:next w:val="Normal"/>
    <w:link w:val="Naslov8Char"/>
    <w:uiPriority w:val="9"/>
    <w:semiHidden/>
    <w:unhideWhenUsed/>
    <w:qFormat/>
    <w:rsid w:val="0045474E"/>
    <w:pPr>
      <w:keepNext/>
      <w:keepLines/>
      <w:spacing w:after="0"/>
      <w:outlineLvl w:val="7"/>
    </w:pPr>
    <w:rPr>
      <w:rFonts w:eastAsiaTheme="majorEastAsia" w:cstheme="majorBidi"/>
      <w:i/>
      <w:iCs/>
      <w:color w:val="272727" w:themeColor="text1" w:themeTint="D8"/>
    </w:rPr>
  </w:style>
  <w:style w:type="paragraph" w:styleId="Naslov9">
    <w:name w:val="heading 9"/>
    <w:basedOn w:val="Normal"/>
    <w:next w:val="Normal"/>
    <w:link w:val="Naslov9Char"/>
    <w:uiPriority w:val="9"/>
    <w:semiHidden/>
    <w:unhideWhenUsed/>
    <w:qFormat/>
    <w:rsid w:val="0045474E"/>
    <w:pPr>
      <w:keepNext/>
      <w:keepLines/>
      <w:spacing w:after="0"/>
      <w:outlineLvl w:val="8"/>
    </w:pPr>
    <w:rPr>
      <w:rFonts w:eastAsiaTheme="majorEastAsia" w:cstheme="majorBidi"/>
      <w:color w:val="272727" w:themeColor="text1" w:themeTint="D8"/>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character" w:customStyle="1" w:styleId="Naslov1Char">
    <w:name w:val="Naslov 1 Char"/>
    <w:basedOn w:val="Zadanifontodlomka"/>
    <w:link w:val="Naslov1"/>
    <w:uiPriority w:val="9"/>
    <w:rsid w:val="0045474E"/>
    <w:rPr>
      <w:rFonts w:asciiTheme="majorHAnsi" w:eastAsiaTheme="majorEastAsia" w:hAnsiTheme="majorHAnsi" w:cstheme="majorBidi"/>
      <w:color w:val="0F4761" w:themeColor="accent1" w:themeShade="BF"/>
      <w:sz w:val="40"/>
      <w:szCs w:val="40"/>
    </w:rPr>
  </w:style>
  <w:style w:type="character" w:customStyle="1" w:styleId="Naslov2Char">
    <w:name w:val="Naslov 2 Char"/>
    <w:basedOn w:val="Zadanifontodlomka"/>
    <w:link w:val="Naslov2"/>
    <w:uiPriority w:val="9"/>
    <w:semiHidden/>
    <w:rsid w:val="0045474E"/>
    <w:rPr>
      <w:rFonts w:asciiTheme="majorHAnsi" w:eastAsiaTheme="majorEastAsia" w:hAnsiTheme="majorHAnsi" w:cstheme="majorBidi"/>
      <w:color w:val="0F4761" w:themeColor="accent1" w:themeShade="BF"/>
      <w:sz w:val="32"/>
      <w:szCs w:val="32"/>
    </w:rPr>
  </w:style>
  <w:style w:type="character" w:customStyle="1" w:styleId="Naslov3Char">
    <w:name w:val="Naslov 3 Char"/>
    <w:basedOn w:val="Zadanifontodlomka"/>
    <w:link w:val="Naslov3"/>
    <w:uiPriority w:val="9"/>
    <w:semiHidden/>
    <w:rsid w:val="0045474E"/>
    <w:rPr>
      <w:rFonts w:eastAsiaTheme="majorEastAsia" w:cstheme="majorBidi"/>
      <w:color w:val="0F4761" w:themeColor="accent1" w:themeShade="BF"/>
      <w:sz w:val="28"/>
      <w:szCs w:val="28"/>
    </w:rPr>
  </w:style>
  <w:style w:type="character" w:customStyle="1" w:styleId="Naslov4Char">
    <w:name w:val="Naslov 4 Char"/>
    <w:basedOn w:val="Zadanifontodlomka"/>
    <w:link w:val="Naslov4"/>
    <w:uiPriority w:val="9"/>
    <w:semiHidden/>
    <w:rsid w:val="0045474E"/>
    <w:rPr>
      <w:rFonts w:eastAsiaTheme="majorEastAsia" w:cstheme="majorBidi"/>
      <w:i/>
      <w:iCs/>
      <w:color w:val="0F4761" w:themeColor="accent1" w:themeShade="BF"/>
    </w:rPr>
  </w:style>
  <w:style w:type="character" w:customStyle="1" w:styleId="Naslov5Char">
    <w:name w:val="Naslov 5 Char"/>
    <w:basedOn w:val="Zadanifontodlomka"/>
    <w:link w:val="Naslov5"/>
    <w:uiPriority w:val="9"/>
    <w:semiHidden/>
    <w:rsid w:val="0045474E"/>
    <w:rPr>
      <w:rFonts w:eastAsiaTheme="majorEastAsia" w:cstheme="majorBidi"/>
      <w:color w:val="0F4761" w:themeColor="accent1" w:themeShade="BF"/>
    </w:rPr>
  </w:style>
  <w:style w:type="character" w:customStyle="1" w:styleId="Naslov6Char">
    <w:name w:val="Naslov 6 Char"/>
    <w:basedOn w:val="Zadanifontodlomka"/>
    <w:link w:val="Naslov6"/>
    <w:uiPriority w:val="9"/>
    <w:semiHidden/>
    <w:rsid w:val="0045474E"/>
    <w:rPr>
      <w:rFonts w:eastAsiaTheme="majorEastAsia" w:cstheme="majorBidi"/>
      <w:i/>
      <w:iCs/>
      <w:color w:val="595959" w:themeColor="text1" w:themeTint="A6"/>
    </w:rPr>
  </w:style>
  <w:style w:type="character" w:customStyle="1" w:styleId="Naslov7Char">
    <w:name w:val="Naslov 7 Char"/>
    <w:basedOn w:val="Zadanifontodlomka"/>
    <w:link w:val="Naslov7"/>
    <w:uiPriority w:val="9"/>
    <w:semiHidden/>
    <w:rsid w:val="0045474E"/>
    <w:rPr>
      <w:rFonts w:eastAsiaTheme="majorEastAsia" w:cstheme="majorBidi"/>
      <w:color w:val="595959" w:themeColor="text1" w:themeTint="A6"/>
    </w:rPr>
  </w:style>
  <w:style w:type="character" w:customStyle="1" w:styleId="Naslov8Char">
    <w:name w:val="Naslov 8 Char"/>
    <w:basedOn w:val="Zadanifontodlomka"/>
    <w:link w:val="Naslov8"/>
    <w:uiPriority w:val="9"/>
    <w:semiHidden/>
    <w:rsid w:val="0045474E"/>
    <w:rPr>
      <w:rFonts w:eastAsiaTheme="majorEastAsia" w:cstheme="majorBidi"/>
      <w:i/>
      <w:iCs/>
      <w:color w:val="272727" w:themeColor="text1" w:themeTint="D8"/>
    </w:rPr>
  </w:style>
  <w:style w:type="character" w:customStyle="1" w:styleId="Naslov9Char">
    <w:name w:val="Naslov 9 Char"/>
    <w:basedOn w:val="Zadanifontodlomka"/>
    <w:link w:val="Naslov9"/>
    <w:uiPriority w:val="9"/>
    <w:semiHidden/>
    <w:rsid w:val="0045474E"/>
    <w:rPr>
      <w:rFonts w:eastAsiaTheme="majorEastAsia" w:cstheme="majorBidi"/>
      <w:color w:val="272727" w:themeColor="text1" w:themeTint="D8"/>
    </w:rPr>
  </w:style>
  <w:style w:type="paragraph" w:styleId="Naslov">
    <w:name w:val="Title"/>
    <w:basedOn w:val="Normal"/>
    <w:next w:val="Normal"/>
    <w:link w:val="NaslovChar"/>
    <w:uiPriority w:val="10"/>
    <w:qFormat/>
    <w:rsid w:val="0045474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NaslovChar">
    <w:name w:val="Naslov Char"/>
    <w:basedOn w:val="Zadanifontodlomka"/>
    <w:link w:val="Naslov"/>
    <w:uiPriority w:val="10"/>
    <w:rsid w:val="0045474E"/>
    <w:rPr>
      <w:rFonts w:asciiTheme="majorHAnsi" w:eastAsiaTheme="majorEastAsia" w:hAnsiTheme="majorHAnsi" w:cstheme="majorBidi"/>
      <w:spacing w:val="-10"/>
      <w:kern w:val="28"/>
      <w:sz w:val="56"/>
      <w:szCs w:val="56"/>
    </w:rPr>
  </w:style>
  <w:style w:type="paragraph" w:styleId="Podnaslov">
    <w:name w:val="Subtitle"/>
    <w:basedOn w:val="Normal"/>
    <w:next w:val="Normal"/>
    <w:link w:val="PodnaslovChar"/>
    <w:uiPriority w:val="11"/>
    <w:qFormat/>
    <w:rsid w:val="0045474E"/>
    <w:pPr>
      <w:numPr>
        <w:ilvl w:val="1"/>
      </w:numPr>
    </w:pPr>
    <w:rPr>
      <w:rFonts w:eastAsiaTheme="majorEastAsia" w:cstheme="majorBidi"/>
      <w:color w:val="595959" w:themeColor="text1" w:themeTint="A6"/>
      <w:spacing w:val="15"/>
      <w:sz w:val="28"/>
      <w:szCs w:val="28"/>
    </w:rPr>
  </w:style>
  <w:style w:type="character" w:customStyle="1" w:styleId="PodnaslovChar">
    <w:name w:val="Podnaslov Char"/>
    <w:basedOn w:val="Zadanifontodlomka"/>
    <w:link w:val="Podnaslov"/>
    <w:uiPriority w:val="11"/>
    <w:rsid w:val="0045474E"/>
    <w:rPr>
      <w:rFonts w:eastAsiaTheme="majorEastAsia" w:cstheme="majorBidi"/>
      <w:color w:val="595959" w:themeColor="text1" w:themeTint="A6"/>
      <w:spacing w:val="15"/>
      <w:sz w:val="28"/>
      <w:szCs w:val="28"/>
    </w:rPr>
  </w:style>
  <w:style w:type="paragraph" w:styleId="Citat">
    <w:name w:val="Quote"/>
    <w:basedOn w:val="Normal"/>
    <w:next w:val="Normal"/>
    <w:link w:val="CitatChar"/>
    <w:uiPriority w:val="29"/>
    <w:qFormat/>
    <w:rsid w:val="0045474E"/>
    <w:pPr>
      <w:spacing w:before="160"/>
      <w:jc w:val="center"/>
    </w:pPr>
    <w:rPr>
      <w:i/>
      <w:iCs/>
      <w:color w:val="404040" w:themeColor="text1" w:themeTint="BF"/>
    </w:rPr>
  </w:style>
  <w:style w:type="character" w:customStyle="1" w:styleId="CitatChar">
    <w:name w:val="Citat Char"/>
    <w:basedOn w:val="Zadanifontodlomka"/>
    <w:link w:val="Citat"/>
    <w:uiPriority w:val="29"/>
    <w:rsid w:val="0045474E"/>
    <w:rPr>
      <w:i/>
      <w:iCs/>
      <w:color w:val="404040" w:themeColor="text1" w:themeTint="BF"/>
    </w:rPr>
  </w:style>
  <w:style w:type="paragraph" w:styleId="Odlomakpopisa">
    <w:name w:val="List Paragraph"/>
    <w:basedOn w:val="Normal"/>
    <w:uiPriority w:val="34"/>
    <w:qFormat/>
    <w:rsid w:val="0045474E"/>
    <w:pPr>
      <w:ind w:left="720"/>
      <w:contextualSpacing/>
    </w:pPr>
  </w:style>
  <w:style w:type="character" w:styleId="Jakoisticanje">
    <w:name w:val="Intense Emphasis"/>
    <w:basedOn w:val="Zadanifontodlomka"/>
    <w:uiPriority w:val="21"/>
    <w:qFormat/>
    <w:rsid w:val="0045474E"/>
    <w:rPr>
      <w:i/>
      <w:iCs/>
      <w:color w:val="0F4761" w:themeColor="accent1" w:themeShade="BF"/>
    </w:rPr>
  </w:style>
  <w:style w:type="paragraph" w:styleId="Naglaencitat">
    <w:name w:val="Intense Quote"/>
    <w:basedOn w:val="Normal"/>
    <w:next w:val="Normal"/>
    <w:link w:val="NaglaencitatChar"/>
    <w:uiPriority w:val="30"/>
    <w:qFormat/>
    <w:rsid w:val="0045474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NaglaencitatChar">
    <w:name w:val="Naglašen citat Char"/>
    <w:basedOn w:val="Zadanifontodlomka"/>
    <w:link w:val="Naglaencitat"/>
    <w:uiPriority w:val="30"/>
    <w:rsid w:val="0045474E"/>
    <w:rPr>
      <w:i/>
      <w:iCs/>
      <w:color w:val="0F4761" w:themeColor="accent1" w:themeShade="BF"/>
    </w:rPr>
  </w:style>
  <w:style w:type="character" w:styleId="Istaknutareferenca">
    <w:name w:val="Intense Reference"/>
    <w:basedOn w:val="Zadanifontodlomka"/>
    <w:uiPriority w:val="32"/>
    <w:qFormat/>
    <w:rsid w:val="0045474E"/>
    <w:rPr>
      <w:b/>
      <w:bCs/>
      <w:smallCaps/>
      <w:color w:val="0F4761" w:themeColor="accent1" w:themeShade="BF"/>
      <w:spacing w:val="5"/>
    </w:rPr>
  </w:style>
  <w:style w:type="character" w:styleId="Hiperveza">
    <w:name w:val="Hyperlink"/>
    <w:basedOn w:val="Zadanifontodlomka"/>
    <w:uiPriority w:val="99"/>
    <w:unhideWhenUsed/>
    <w:rsid w:val="0045474E"/>
    <w:rPr>
      <w:color w:val="0000FF"/>
      <w:u w:val="single"/>
    </w:rPr>
  </w:style>
  <w:style w:type="character" w:styleId="Naglaeno">
    <w:name w:val="Strong"/>
    <w:basedOn w:val="Zadanifontodlomka"/>
    <w:uiPriority w:val="22"/>
    <w:qFormat/>
    <w:rsid w:val="00986ADA"/>
    <w:rPr>
      <w:b/>
      <w:bCs/>
    </w:rPr>
  </w:style>
  <w:style w:type="character" w:styleId="Nerijeenospominjanje">
    <w:name w:val="Unresolved Mention"/>
    <w:basedOn w:val="Zadanifontodlomka"/>
    <w:uiPriority w:val="99"/>
    <w:semiHidden/>
    <w:unhideWhenUsed/>
    <w:rsid w:val="00E4424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929530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ivana.degoricija@otocac.hr"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ivana.degoricija@otocac.hr" TargetMode="External"/><Relationship Id="rId5" Type="http://schemas.openxmlformats.org/officeDocument/2006/relationships/hyperlink" Target="mailto:ivana.degoricija@otocac.hr"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547</Words>
  <Characters>3123</Characters>
  <Application>Microsoft Office Word</Application>
  <DocSecurity>0</DocSecurity>
  <Lines>26</Lines>
  <Paragraphs>7</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3663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Ivana  Degoricija</dc:creator>
  <cp:keywords/>
  <dc:description/>
  <cp:lastModifiedBy>Marija Marković</cp:lastModifiedBy>
  <cp:revision>2</cp:revision>
  <dcterms:created xsi:type="dcterms:W3CDTF">2025-03-07T10:42:00Z</dcterms:created>
  <dcterms:modified xsi:type="dcterms:W3CDTF">2025-03-07T10:42:00Z</dcterms:modified>
</cp:coreProperties>
</file>